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559" w:rsidRPr="001D7559" w:rsidRDefault="00611611" w:rsidP="001D7559">
      <w:pPr>
        <w:spacing w:line="360" w:lineRule="auto"/>
        <w:jc w:val="center"/>
        <w:rPr>
          <w:rFonts w:asciiTheme="majorEastAsia" w:eastAsiaTheme="majorEastAsia" w:hAnsiTheme="majorEastAsia" w:hint="eastAsia"/>
          <w:b/>
          <w:sz w:val="24"/>
        </w:rPr>
      </w:pPr>
      <w:r w:rsidRPr="001D7559">
        <w:rPr>
          <w:rFonts w:asciiTheme="majorEastAsia" w:eastAsiaTheme="majorEastAsia" w:hAnsiTheme="majorEastAsia" w:hint="eastAsia"/>
          <w:b/>
          <w:sz w:val="24"/>
        </w:rPr>
        <w:t>《分数乘法（二）》说课稿</w:t>
      </w:r>
    </w:p>
    <w:p w:rsidR="001D7559" w:rsidRDefault="00611611" w:rsidP="001D7559">
      <w:pPr>
        <w:spacing w:line="360" w:lineRule="auto"/>
        <w:ind w:firstLineChars="200"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我说课的内容是焦老师执教的北师大版五年级下册第三单元《分数乘法（二）》一课,我将要从七个方面展开说课：说教材、说学情、</w:t>
      </w:r>
      <w:proofErr w:type="gramStart"/>
      <w:r w:rsidRPr="00611611">
        <w:rPr>
          <w:rFonts w:asciiTheme="majorEastAsia" w:eastAsiaTheme="majorEastAsia" w:hAnsiTheme="majorEastAsia" w:hint="eastAsia"/>
          <w:sz w:val="24"/>
        </w:rPr>
        <w:t>说教学</w:t>
      </w:r>
      <w:proofErr w:type="gramEnd"/>
      <w:r w:rsidRPr="00611611">
        <w:rPr>
          <w:rFonts w:asciiTheme="majorEastAsia" w:eastAsiaTheme="majorEastAsia" w:hAnsiTheme="majorEastAsia" w:hint="eastAsia"/>
          <w:sz w:val="24"/>
        </w:rPr>
        <w:t>目标与教学重难点、说教法与学法、</w:t>
      </w:r>
      <w:proofErr w:type="gramStart"/>
      <w:r w:rsidRPr="00611611">
        <w:rPr>
          <w:rFonts w:asciiTheme="majorEastAsia" w:eastAsiaTheme="majorEastAsia" w:hAnsiTheme="majorEastAsia" w:hint="eastAsia"/>
          <w:sz w:val="24"/>
        </w:rPr>
        <w:t>说教学</w:t>
      </w:r>
      <w:proofErr w:type="gramEnd"/>
      <w:r w:rsidRPr="00611611">
        <w:rPr>
          <w:rFonts w:asciiTheme="majorEastAsia" w:eastAsiaTheme="majorEastAsia" w:hAnsiTheme="majorEastAsia" w:hint="eastAsia"/>
          <w:sz w:val="24"/>
        </w:rPr>
        <w:t>过程、说板书设计、</w:t>
      </w:r>
      <w:proofErr w:type="gramStart"/>
      <w:r w:rsidRPr="00611611">
        <w:rPr>
          <w:rFonts w:asciiTheme="majorEastAsia" w:eastAsiaTheme="majorEastAsia" w:hAnsiTheme="majorEastAsia" w:hint="eastAsia"/>
          <w:sz w:val="24"/>
        </w:rPr>
        <w:t>说教学</w:t>
      </w:r>
      <w:proofErr w:type="gramEnd"/>
      <w:r w:rsidRPr="00611611">
        <w:rPr>
          <w:rFonts w:asciiTheme="majorEastAsia" w:eastAsiaTheme="majorEastAsia" w:hAnsiTheme="majorEastAsia" w:hint="eastAsia"/>
          <w:sz w:val="24"/>
        </w:rPr>
        <w:t>效果。</w:t>
      </w:r>
    </w:p>
    <w:p w:rsidR="001D7559" w:rsidRPr="001D7559" w:rsidRDefault="00611611" w:rsidP="001D7559">
      <w:pPr>
        <w:spacing w:line="360" w:lineRule="auto"/>
        <w:ind w:firstLineChars="200" w:firstLine="482"/>
        <w:rPr>
          <w:rFonts w:asciiTheme="majorEastAsia" w:eastAsiaTheme="majorEastAsia" w:hAnsiTheme="majorEastAsia" w:hint="eastAsia"/>
          <w:b/>
          <w:sz w:val="24"/>
        </w:rPr>
      </w:pPr>
      <w:r w:rsidRPr="001D7559">
        <w:rPr>
          <w:rFonts w:asciiTheme="majorEastAsia" w:eastAsiaTheme="majorEastAsia" w:hAnsiTheme="majorEastAsia" w:hint="eastAsia"/>
          <w:b/>
          <w:sz w:val="24"/>
        </w:rPr>
        <w:t>一、说教材</w:t>
      </w:r>
    </w:p>
    <w:p w:rsidR="001D7559" w:rsidRDefault="00611611" w:rsidP="001D7559">
      <w:pPr>
        <w:spacing w:line="360" w:lineRule="auto"/>
        <w:ind w:firstLineChars="200"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分数乘法（二）》是北师大版小学数学新课标教材五年级下册第三单元分数乘法第二课第一课时的内容，它是在学生理解了整数乘法的意义，分数的意义，并学会“求几个几分之几是多少？”的基础上进行教学的。是对《分数乘法（一）》的拓展和延伸，为进一步学习分数乘分数，分数除法和分数四则混合运算奠定基础。起着承前启后的作用。是学习分数多</w:t>
      </w:r>
      <w:proofErr w:type="gramStart"/>
      <w:r w:rsidRPr="00611611">
        <w:rPr>
          <w:rFonts w:asciiTheme="majorEastAsia" w:eastAsiaTheme="majorEastAsia" w:hAnsiTheme="majorEastAsia" w:hint="eastAsia"/>
          <w:sz w:val="24"/>
        </w:rPr>
        <w:t>步计算</w:t>
      </w:r>
      <w:proofErr w:type="gramEnd"/>
      <w:r w:rsidRPr="00611611">
        <w:rPr>
          <w:rFonts w:asciiTheme="majorEastAsia" w:eastAsiaTheme="majorEastAsia" w:hAnsiTheme="majorEastAsia" w:hint="eastAsia"/>
          <w:sz w:val="24"/>
        </w:rPr>
        <w:t>的关键，教材中创设两个问题情境，通过直观图形引导学生利用转化的方法思考，将旧知与新知有机联系在一起，应用分数乘法解决实际问题。</w:t>
      </w:r>
    </w:p>
    <w:p w:rsidR="001D7559" w:rsidRPr="001D7559" w:rsidRDefault="00611611" w:rsidP="001D7559">
      <w:pPr>
        <w:spacing w:line="360" w:lineRule="auto"/>
        <w:ind w:firstLineChars="200" w:firstLine="482"/>
        <w:rPr>
          <w:rFonts w:asciiTheme="majorEastAsia" w:eastAsiaTheme="majorEastAsia" w:hAnsiTheme="majorEastAsia" w:hint="eastAsia"/>
          <w:b/>
          <w:sz w:val="24"/>
        </w:rPr>
      </w:pPr>
      <w:r w:rsidRPr="001D7559">
        <w:rPr>
          <w:rFonts w:asciiTheme="majorEastAsia" w:eastAsiaTheme="majorEastAsia" w:hAnsiTheme="majorEastAsia" w:hint="eastAsia"/>
          <w:b/>
          <w:sz w:val="24"/>
        </w:rPr>
        <w:t>二、学情分析</w:t>
      </w:r>
    </w:p>
    <w:p w:rsidR="001D7559" w:rsidRDefault="00611611" w:rsidP="001D7559">
      <w:pPr>
        <w:spacing w:line="360" w:lineRule="auto"/>
        <w:ind w:firstLineChars="200"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 xml:space="preserve">1.已具备的知识经验：学生在学习《分数乘法（一）》的过程中已经经历了算理和算法的推导过程，本课的学习是对《分数乘法（一）》的拓展和延伸，依据知识的迁移，应用转化的思想，学生可以通过探究，把新知识转化为已经学习过的旧知识，理解并掌握分数乘整数的意义与计算法则。 </w:t>
      </w:r>
    </w:p>
    <w:p w:rsidR="001D7559" w:rsidRDefault="00611611" w:rsidP="001D7559">
      <w:pPr>
        <w:spacing w:line="360" w:lineRule="auto"/>
        <w:ind w:firstLineChars="200"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 xml:space="preserve">2.学习态度及习惯：五年级学生有很强的自学能力，求知欲强烈，但由于个性的差异，主动参与积极探究程度各不相同。 </w:t>
      </w:r>
    </w:p>
    <w:p w:rsidR="001D7559" w:rsidRPr="001D7559" w:rsidRDefault="00611611" w:rsidP="001D7559">
      <w:pPr>
        <w:spacing w:line="360" w:lineRule="auto"/>
        <w:ind w:firstLineChars="200" w:firstLine="482"/>
        <w:rPr>
          <w:rFonts w:asciiTheme="majorEastAsia" w:eastAsiaTheme="majorEastAsia" w:hAnsiTheme="majorEastAsia" w:hint="eastAsia"/>
          <w:b/>
          <w:sz w:val="24"/>
        </w:rPr>
      </w:pPr>
      <w:r w:rsidRPr="001D7559">
        <w:rPr>
          <w:rFonts w:asciiTheme="majorEastAsia" w:eastAsiaTheme="majorEastAsia" w:hAnsiTheme="majorEastAsia" w:hint="eastAsia"/>
          <w:b/>
          <w:sz w:val="24"/>
        </w:rPr>
        <w:t>三、</w:t>
      </w:r>
      <w:proofErr w:type="gramStart"/>
      <w:r w:rsidRPr="001D7559">
        <w:rPr>
          <w:rFonts w:asciiTheme="majorEastAsia" w:eastAsiaTheme="majorEastAsia" w:hAnsiTheme="majorEastAsia" w:hint="eastAsia"/>
          <w:b/>
          <w:sz w:val="24"/>
        </w:rPr>
        <w:t>说教学</w:t>
      </w:r>
      <w:proofErr w:type="gramEnd"/>
      <w:r w:rsidRPr="001D7559">
        <w:rPr>
          <w:rFonts w:asciiTheme="majorEastAsia" w:eastAsiaTheme="majorEastAsia" w:hAnsiTheme="majorEastAsia" w:hint="eastAsia"/>
          <w:b/>
          <w:sz w:val="24"/>
        </w:rPr>
        <w:t>目标</w:t>
      </w:r>
    </w:p>
    <w:p w:rsidR="001D7559" w:rsidRDefault="00611611" w:rsidP="001D7559">
      <w:pPr>
        <w:spacing w:line="360" w:lineRule="auto"/>
        <w:ind w:firstLineChars="200"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知识与能力：</w:t>
      </w:r>
    </w:p>
    <w:p w:rsidR="001D7559" w:rsidRDefault="00611611" w:rsidP="001D7559">
      <w:pPr>
        <w:spacing w:line="360" w:lineRule="auto"/>
        <w:ind w:firstLineChars="200"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1.结合具体情境在操作活动中探索并理解求</w:t>
      </w:r>
      <w:proofErr w:type="gramStart"/>
      <w:r w:rsidRPr="00611611">
        <w:rPr>
          <w:rFonts w:asciiTheme="majorEastAsia" w:eastAsiaTheme="majorEastAsia" w:hAnsiTheme="majorEastAsia" w:hint="eastAsia"/>
          <w:sz w:val="24"/>
        </w:rPr>
        <w:t>一</w:t>
      </w:r>
      <w:proofErr w:type="gramEnd"/>
      <w:r w:rsidRPr="00611611">
        <w:rPr>
          <w:rFonts w:asciiTheme="majorEastAsia" w:eastAsiaTheme="majorEastAsia" w:hAnsiTheme="majorEastAsia" w:hint="eastAsia"/>
          <w:sz w:val="24"/>
        </w:rPr>
        <w:t>个数的几分之几，扩展分数乘法的意义并熟练计算。</w:t>
      </w:r>
    </w:p>
    <w:p w:rsidR="001D7559" w:rsidRDefault="00611611" w:rsidP="001D7559">
      <w:pPr>
        <w:spacing w:line="360" w:lineRule="auto"/>
        <w:ind w:firstLineChars="200"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2.会解决有关的应用问题，进一步体会分数乘法在生活中的应用。</w:t>
      </w:r>
    </w:p>
    <w:p w:rsidR="00611611" w:rsidRPr="00611611" w:rsidRDefault="00611611" w:rsidP="001D7559">
      <w:pPr>
        <w:spacing w:line="360" w:lineRule="auto"/>
        <w:ind w:firstLineChars="200" w:firstLine="480"/>
        <w:rPr>
          <w:rFonts w:asciiTheme="majorEastAsia" w:eastAsiaTheme="majorEastAsia" w:hAnsiTheme="majorEastAsia"/>
          <w:sz w:val="24"/>
        </w:rPr>
      </w:pPr>
      <w:r w:rsidRPr="00611611">
        <w:rPr>
          <w:rFonts w:asciiTheme="majorEastAsia" w:eastAsiaTheme="majorEastAsia" w:hAnsiTheme="majorEastAsia" w:hint="eastAsia"/>
          <w:sz w:val="24"/>
        </w:rPr>
        <w:t>过程与方法：在具体情境中运用直观模型，通过折一折、分一分、画一画的方法，理解</w:t>
      </w:r>
      <w:proofErr w:type="gramStart"/>
      <w:r w:rsidRPr="00611611">
        <w:rPr>
          <w:rFonts w:asciiTheme="majorEastAsia" w:eastAsiaTheme="majorEastAsia" w:hAnsiTheme="majorEastAsia" w:hint="eastAsia"/>
          <w:sz w:val="24"/>
        </w:rPr>
        <w:t>一</w:t>
      </w:r>
      <w:proofErr w:type="gramEnd"/>
      <w:r w:rsidRPr="00611611">
        <w:rPr>
          <w:rFonts w:asciiTheme="majorEastAsia" w:eastAsiaTheme="majorEastAsia" w:hAnsiTheme="majorEastAsia" w:hint="eastAsia"/>
          <w:sz w:val="24"/>
        </w:rPr>
        <w:t>个数乘分数的意义，探究</w:t>
      </w:r>
      <w:proofErr w:type="gramStart"/>
      <w:r w:rsidRPr="00611611">
        <w:rPr>
          <w:rFonts w:asciiTheme="majorEastAsia" w:eastAsiaTheme="majorEastAsia" w:hAnsiTheme="majorEastAsia" w:hint="eastAsia"/>
          <w:sz w:val="24"/>
        </w:rPr>
        <w:t>一</w:t>
      </w:r>
      <w:proofErr w:type="gramEnd"/>
      <w:r w:rsidRPr="00611611">
        <w:rPr>
          <w:rFonts w:asciiTheme="majorEastAsia" w:eastAsiaTheme="majorEastAsia" w:hAnsiTheme="majorEastAsia" w:hint="eastAsia"/>
          <w:sz w:val="24"/>
        </w:rPr>
        <w:t>个数乘分数的计算方法。</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情感、态度、价值观：体会数学与生活的密切联系，渗透德育教育。</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教学重点：进一步理解分数乘法的意义。</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教学难点：正确计算分数乘法并能解决简单的实际问题。</w:t>
      </w:r>
    </w:p>
    <w:p w:rsidR="001D7559" w:rsidRPr="001D7559" w:rsidRDefault="00611611" w:rsidP="001D7559">
      <w:pPr>
        <w:spacing w:line="360" w:lineRule="auto"/>
        <w:ind w:firstLine="480"/>
        <w:rPr>
          <w:rFonts w:asciiTheme="majorEastAsia" w:eastAsiaTheme="majorEastAsia" w:hAnsiTheme="majorEastAsia" w:hint="eastAsia"/>
          <w:b/>
          <w:sz w:val="24"/>
        </w:rPr>
      </w:pPr>
      <w:r w:rsidRPr="001D7559">
        <w:rPr>
          <w:rFonts w:asciiTheme="majorEastAsia" w:eastAsiaTheme="majorEastAsia" w:hAnsiTheme="majorEastAsia" w:hint="eastAsia"/>
          <w:b/>
          <w:sz w:val="24"/>
        </w:rPr>
        <w:lastRenderedPageBreak/>
        <w:t>四、说教法、学法</w:t>
      </w:r>
    </w:p>
    <w:p w:rsidR="001D7559" w:rsidRDefault="001D7559" w:rsidP="001D7559">
      <w:pPr>
        <w:spacing w:line="360" w:lineRule="auto"/>
        <w:ind w:firstLine="480"/>
        <w:rPr>
          <w:rFonts w:asciiTheme="majorEastAsia" w:eastAsiaTheme="majorEastAsia" w:hAnsiTheme="majorEastAsia" w:hint="eastAsia"/>
          <w:sz w:val="24"/>
        </w:rPr>
      </w:pPr>
      <w:r>
        <w:rPr>
          <w:rFonts w:asciiTheme="majorEastAsia" w:eastAsiaTheme="majorEastAsia" w:hAnsiTheme="majorEastAsia" w:hint="eastAsia"/>
          <w:sz w:val="24"/>
        </w:rPr>
        <w:t>我</w:t>
      </w:r>
      <w:r w:rsidR="00611611" w:rsidRPr="00611611">
        <w:rPr>
          <w:rFonts w:asciiTheme="majorEastAsia" w:eastAsiaTheme="majorEastAsia" w:hAnsiTheme="majorEastAsia" w:hint="eastAsia"/>
          <w:sz w:val="24"/>
        </w:rPr>
        <w:t>在本节课主要采用了情境创设法、实践操作法、引导法、点拨法、多媒体演示法来提高学生的学习兴趣，有力的突出重点，突破难点，引导学生理解分数乘法的意义和计算方法。</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学法：学生以自主探究为主，小组合作学习为辅，通过动手实践、讨论交流、展示汇报、迁移归纳、应用拓展的方法，在学生动手、动脑、动口的过程中获取新知。</w:t>
      </w:r>
    </w:p>
    <w:p w:rsidR="001D7559" w:rsidRPr="001D7559" w:rsidRDefault="00611611" w:rsidP="001D7559">
      <w:pPr>
        <w:spacing w:line="360" w:lineRule="auto"/>
        <w:ind w:firstLine="480"/>
        <w:rPr>
          <w:rFonts w:asciiTheme="majorEastAsia" w:eastAsiaTheme="majorEastAsia" w:hAnsiTheme="majorEastAsia" w:hint="eastAsia"/>
          <w:b/>
          <w:sz w:val="24"/>
        </w:rPr>
      </w:pPr>
      <w:r w:rsidRPr="001D7559">
        <w:rPr>
          <w:rFonts w:asciiTheme="majorEastAsia" w:eastAsiaTheme="majorEastAsia" w:hAnsiTheme="majorEastAsia" w:hint="eastAsia"/>
          <w:b/>
          <w:sz w:val="24"/>
        </w:rPr>
        <w:t>五、</w:t>
      </w:r>
      <w:proofErr w:type="gramStart"/>
      <w:r w:rsidRPr="001D7559">
        <w:rPr>
          <w:rFonts w:asciiTheme="majorEastAsia" w:eastAsiaTheme="majorEastAsia" w:hAnsiTheme="majorEastAsia" w:hint="eastAsia"/>
          <w:b/>
          <w:sz w:val="24"/>
        </w:rPr>
        <w:t>说教学</w:t>
      </w:r>
      <w:proofErr w:type="gramEnd"/>
      <w:r w:rsidRPr="001D7559">
        <w:rPr>
          <w:rFonts w:asciiTheme="majorEastAsia" w:eastAsiaTheme="majorEastAsia" w:hAnsiTheme="majorEastAsia" w:hint="eastAsia"/>
          <w:b/>
          <w:sz w:val="24"/>
        </w:rPr>
        <w:t>过程</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本节课，焦老师分成了五个环节进行教学，逐步递进；创设情境，</w:t>
      </w:r>
      <w:proofErr w:type="gramStart"/>
      <w:r w:rsidRPr="00611611">
        <w:rPr>
          <w:rFonts w:asciiTheme="majorEastAsia" w:eastAsiaTheme="majorEastAsia" w:hAnsiTheme="majorEastAsia" w:hint="eastAsia"/>
          <w:sz w:val="24"/>
        </w:rPr>
        <w:t>激趣导入</w:t>
      </w:r>
      <w:proofErr w:type="gramEnd"/>
      <w:r w:rsidRPr="00611611">
        <w:rPr>
          <w:rFonts w:asciiTheme="majorEastAsia" w:eastAsiaTheme="majorEastAsia" w:hAnsiTheme="majorEastAsia" w:hint="eastAsia"/>
          <w:sz w:val="24"/>
        </w:rPr>
        <w:t>——动手操作，探究新知——学以致用，提升能力。——拓展应用，延伸新知——畅谈收获，体验成功。</w:t>
      </w:r>
      <w:r w:rsidR="001D7559">
        <w:rPr>
          <w:rFonts w:asciiTheme="majorEastAsia" w:eastAsiaTheme="majorEastAsia" w:hAnsiTheme="majorEastAsia" w:hint="eastAsia"/>
          <w:sz w:val="24"/>
        </w:rPr>
        <w:t>我</w:t>
      </w:r>
      <w:r w:rsidRPr="00611611">
        <w:rPr>
          <w:rFonts w:asciiTheme="majorEastAsia" w:eastAsiaTheme="majorEastAsia" w:hAnsiTheme="majorEastAsia" w:hint="eastAsia"/>
          <w:sz w:val="24"/>
        </w:rPr>
        <w:t xml:space="preserve">首先进行了课前小热身，巧用学生人数与班级的关系激起学生的学习欲望。有意识的唤醒了孩子用已经掌握的《分数乘法（一）》的知识来解答，既复习了旧知，又为学习新知做好铺垫，自然过渡，揭示课题。 </w:t>
      </w:r>
    </w:p>
    <w:p w:rsidR="001D7559" w:rsidRPr="001D7559" w:rsidRDefault="00611611" w:rsidP="001D7559">
      <w:pPr>
        <w:spacing w:line="360" w:lineRule="auto"/>
        <w:ind w:firstLine="480"/>
        <w:rPr>
          <w:rFonts w:asciiTheme="majorEastAsia" w:eastAsiaTheme="majorEastAsia" w:hAnsiTheme="majorEastAsia" w:hint="eastAsia"/>
          <w:b/>
          <w:sz w:val="24"/>
        </w:rPr>
      </w:pPr>
      <w:r w:rsidRPr="001D7559">
        <w:rPr>
          <w:rFonts w:asciiTheme="majorEastAsia" w:eastAsiaTheme="majorEastAsia" w:hAnsiTheme="majorEastAsia" w:hint="eastAsia"/>
          <w:b/>
          <w:sz w:val="24"/>
        </w:rPr>
        <w:t xml:space="preserve"> （一）创设情境，</w:t>
      </w:r>
      <w:proofErr w:type="gramStart"/>
      <w:r w:rsidRPr="001D7559">
        <w:rPr>
          <w:rFonts w:asciiTheme="majorEastAsia" w:eastAsiaTheme="majorEastAsia" w:hAnsiTheme="majorEastAsia" w:hint="eastAsia"/>
          <w:b/>
          <w:sz w:val="24"/>
        </w:rPr>
        <w:t>激趣导入</w:t>
      </w:r>
      <w:proofErr w:type="gramEnd"/>
      <w:r w:rsidRPr="001D7559">
        <w:rPr>
          <w:rFonts w:asciiTheme="majorEastAsia" w:eastAsiaTheme="majorEastAsia" w:hAnsiTheme="majorEastAsia" w:hint="eastAsia"/>
          <w:b/>
          <w:sz w:val="24"/>
        </w:rPr>
        <w:t>。（3分钟）</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 xml:space="preserve">观察情境图，培养学生整理数学信息，根据相关信息提出问题的能力。 </w:t>
      </w:r>
    </w:p>
    <w:p w:rsidR="001D7559" w:rsidRPr="001D7559" w:rsidRDefault="00611611" w:rsidP="001D7559">
      <w:pPr>
        <w:spacing w:line="360" w:lineRule="auto"/>
        <w:ind w:firstLine="480"/>
        <w:rPr>
          <w:rFonts w:asciiTheme="majorEastAsia" w:eastAsiaTheme="majorEastAsia" w:hAnsiTheme="majorEastAsia" w:hint="eastAsia"/>
          <w:b/>
          <w:sz w:val="24"/>
        </w:rPr>
      </w:pPr>
      <w:r w:rsidRPr="001D7559">
        <w:rPr>
          <w:rFonts w:asciiTheme="majorEastAsia" w:eastAsiaTheme="majorEastAsia" w:hAnsiTheme="majorEastAsia" w:hint="eastAsia"/>
          <w:b/>
          <w:sz w:val="24"/>
        </w:rPr>
        <w:t>（二）动手操作，探究新知。（20分钟）</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 xml:space="preserve">这一环节焦老师设计了二个活动，重点引导学生进一步体会分数乘法意义及计算方法。 </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活动1：动手操作，自主探究。</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以问题“笑笑吃了多少块饼干？”为引领和调控课堂教学的主线，重点引导学生理解“奇思饼干数的二分之一”这句话，打通学生的思维通道。转化为求6的二分之一是多少？把图形语言作为理解的基础，以学生动手折一折、分一分。让学生在动手操作中观察、思考、交流将抽象、枯燥的内容活动化、直观化。</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学生能够很快的探究出方法，由于个性的差异，部分学生没有真正理解，只停留在表象。找到解决问题的关键。</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焦老师给学生提供展示在平台，由学生在黑板上实物操作展示，表述方法，出现表述不清时，</w:t>
      </w:r>
      <w:proofErr w:type="gramStart"/>
      <w:r w:rsidRPr="00611611">
        <w:rPr>
          <w:rFonts w:asciiTheme="majorEastAsia" w:eastAsiaTheme="majorEastAsia" w:hAnsiTheme="majorEastAsia" w:hint="eastAsia"/>
          <w:sz w:val="24"/>
        </w:rPr>
        <w:t>焦教师</w:t>
      </w:r>
      <w:proofErr w:type="gramEnd"/>
      <w:r w:rsidRPr="00611611">
        <w:rPr>
          <w:rFonts w:asciiTheme="majorEastAsia" w:eastAsiaTheme="majorEastAsia" w:hAnsiTheme="majorEastAsia" w:hint="eastAsia"/>
          <w:sz w:val="24"/>
        </w:rPr>
        <w:t>及时启迪学生深思，依据旧知的迁移，应用转化的思想，把“</w:t>
      </w:r>
      <w:proofErr w:type="gramStart"/>
      <w:r w:rsidRPr="00611611">
        <w:rPr>
          <w:rFonts w:asciiTheme="majorEastAsia" w:eastAsiaTheme="majorEastAsia" w:hAnsiTheme="majorEastAsia" w:hint="eastAsia"/>
          <w:sz w:val="24"/>
        </w:rPr>
        <w:t>一</w:t>
      </w:r>
      <w:proofErr w:type="gramEnd"/>
      <w:r w:rsidRPr="00611611">
        <w:rPr>
          <w:rFonts w:asciiTheme="majorEastAsia" w:eastAsiaTheme="majorEastAsia" w:hAnsiTheme="majorEastAsia" w:hint="eastAsia"/>
          <w:sz w:val="24"/>
        </w:rPr>
        <w:t>个数的几分之几是多少？”转化成已经学过的知识“几个几分之几是多少？”来获取新知。体现了我校的“‘134问题导学模式’” 培养了学生观察分析的能</w:t>
      </w:r>
      <w:r w:rsidRPr="00611611">
        <w:rPr>
          <w:rFonts w:asciiTheme="majorEastAsia" w:eastAsiaTheme="majorEastAsia" w:hAnsiTheme="majorEastAsia" w:hint="eastAsia"/>
          <w:sz w:val="24"/>
        </w:rPr>
        <w:lastRenderedPageBreak/>
        <w:t>力，锻炼了学生归纳及口头表达的能力。</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活动2.推理归纳，验证结论</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抛出问题“淘气吃了多少块饼干？”，请学生画一画理解方法。由具体到抽象，引导学生归纳出解题的思路，“求</w:t>
      </w:r>
      <w:proofErr w:type="gramStart"/>
      <w:r w:rsidRPr="00611611">
        <w:rPr>
          <w:rFonts w:asciiTheme="majorEastAsia" w:eastAsiaTheme="majorEastAsia" w:hAnsiTheme="majorEastAsia" w:hint="eastAsia"/>
          <w:sz w:val="24"/>
        </w:rPr>
        <w:t>一</w:t>
      </w:r>
      <w:proofErr w:type="gramEnd"/>
      <w:r w:rsidRPr="00611611">
        <w:rPr>
          <w:rFonts w:asciiTheme="majorEastAsia" w:eastAsiaTheme="majorEastAsia" w:hAnsiTheme="majorEastAsia" w:hint="eastAsia"/>
          <w:sz w:val="24"/>
        </w:rPr>
        <w:t>个数的几分之几用乘法计算”，并请学生利用身边的资源操作验证。使学生豁然开朗。</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中肯的评价更加激发学生展示的欲望。学生对一个数只能是整数吗？产生质疑，焦老师抓住机会引发学生想象分数还可以与分数相乘，可以跟小数相乘，打破学生思维固有的框架。学生的质疑，实现了课堂的升华。巧妙的为下一节《分数乘法（三）》的学习埋下了伏笔，实现了知识的融会贯通。对学生数学思想的渗透更加丰富。开阔了学生的视野，发散了学生的思维。培养了学生的问题意识、创新意识。</w:t>
      </w:r>
    </w:p>
    <w:p w:rsidR="001D7559" w:rsidRPr="001D7559" w:rsidRDefault="00611611" w:rsidP="001D7559">
      <w:pPr>
        <w:spacing w:line="360" w:lineRule="auto"/>
        <w:ind w:firstLine="480"/>
        <w:rPr>
          <w:rFonts w:asciiTheme="majorEastAsia" w:eastAsiaTheme="majorEastAsia" w:hAnsiTheme="majorEastAsia" w:hint="eastAsia"/>
          <w:b/>
          <w:sz w:val="24"/>
        </w:rPr>
      </w:pPr>
      <w:r w:rsidRPr="001D7559">
        <w:rPr>
          <w:rFonts w:asciiTheme="majorEastAsia" w:eastAsiaTheme="majorEastAsia" w:hAnsiTheme="majorEastAsia" w:hint="eastAsia"/>
          <w:b/>
          <w:sz w:val="24"/>
        </w:rPr>
        <w:t>（三）学以致用，提升能力。（10分钟）</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二个练习，由易到难，层层深入，“说一说”学生轻松应对巩固了解题方法，“列一列”使学生体验了从数量到计量的转化，考察学生是否会灵活应用，拓宽了知识的范畴，从多种角度为学生理解问题、解决问题提供了思路和灵感。使不同层次的学生都参与练习，得到不同层次的发展。</w:t>
      </w:r>
    </w:p>
    <w:p w:rsidR="001D7559" w:rsidRPr="001D7559" w:rsidRDefault="00611611" w:rsidP="001D7559">
      <w:pPr>
        <w:spacing w:line="360" w:lineRule="auto"/>
        <w:ind w:firstLine="480"/>
        <w:rPr>
          <w:rFonts w:asciiTheme="majorEastAsia" w:eastAsiaTheme="majorEastAsia" w:hAnsiTheme="majorEastAsia" w:hint="eastAsia"/>
          <w:b/>
          <w:sz w:val="24"/>
        </w:rPr>
      </w:pPr>
      <w:r w:rsidRPr="001D7559">
        <w:rPr>
          <w:rFonts w:asciiTheme="majorEastAsia" w:eastAsiaTheme="majorEastAsia" w:hAnsiTheme="majorEastAsia" w:hint="eastAsia"/>
          <w:b/>
          <w:sz w:val="24"/>
        </w:rPr>
        <w:t>（四）拓展应用，延伸新知。（5分钟）</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焦老师根据课堂实际情况，临时调整为拓展应用，延伸新知。将数学知识与“为灾区捐款”生活问题自然联系，发展学生根据实际情境和运算意义解决问题的能力，将数学来源与生活，服务于生活的理念体现的淋漓尽致。渗透德育教育，激发人人献爱心。</w:t>
      </w:r>
    </w:p>
    <w:p w:rsidR="001D7559" w:rsidRPr="001D7559" w:rsidRDefault="00611611" w:rsidP="001D7559">
      <w:pPr>
        <w:spacing w:line="360" w:lineRule="auto"/>
        <w:ind w:firstLine="480"/>
        <w:rPr>
          <w:rFonts w:asciiTheme="majorEastAsia" w:eastAsiaTheme="majorEastAsia" w:hAnsiTheme="majorEastAsia" w:hint="eastAsia"/>
          <w:b/>
          <w:sz w:val="24"/>
        </w:rPr>
      </w:pPr>
      <w:r w:rsidRPr="001D7559">
        <w:rPr>
          <w:rFonts w:asciiTheme="majorEastAsia" w:eastAsiaTheme="majorEastAsia" w:hAnsiTheme="majorEastAsia" w:hint="eastAsia"/>
          <w:b/>
          <w:sz w:val="24"/>
        </w:rPr>
        <w:t>（五）畅谈收获，体验成功。（2分钟）</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谈谈“通过这节课的学习，你有什么收获？还有什么遗憾？”学生不仅将整个学习过程进行回顾，形成整体印象，巩固了新知。而且分享学习数学的感受，合作的快乐，成功的喜悦。</w:t>
      </w:r>
    </w:p>
    <w:p w:rsidR="001D7559" w:rsidRPr="001D7559" w:rsidRDefault="00611611" w:rsidP="001D7559">
      <w:pPr>
        <w:spacing w:line="360" w:lineRule="auto"/>
        <w:ind w:firstLine="480"/>
        <w:rPr>
          <w:rFonts w:asciiTheme="majorEastAsia" w:eastAsiaTheme="majorEastAsia" w:hAnsiTheme="majorEastAsia" w:hint="eastAsia"/>
          <w:b/>
          <w:sz w:val="24"/>
        </w:rPr>
      </w:pPr>
      <w:r w:rsidRPr="001D7559">
        <w:rPr>
          <w:rFonts w:asciiTheme="majorEastAsia" w:eastAsiaTheme="majorEastAsia" w:hAnsiTheme="majorEastAsia" w:hint="eastAsia"/>
          <w:b/>
          <w:sz w:val="24"/>
        </w:rPr>
        <w:t xml:space="preserve">六、说板书设计 </w:t>
      </w:r>
    </w:p>
    <w:p w:rsidR="001D7559" w:rsidRPr="001D7559" w:rsidRDefault="00611611" w:rsidP="001D7559">
      <w:pPr>
        <w:spacing w:line="360" w:lineRule="auto"/>
        <w:ind w:firstLine="480"/>
        <w:jc w:val="center"/>
        <w:rPr>
          <w:rFonts w:asciiTheme="majorEastAsia" w:eastAsiaTheme="majorEastAsia" w:hAnsiTheme="majorEastAsia" w:hint="eastAsia"/>
          <w:b/>
          <w:sz w:val="24"/>
        </w:rPr>
      </w:pPr>
      <w:r w:rsidRPr="001D7559">
        <w:rPr>
          <w:rFonts w:asciiTheme="majorEastAsia" w:eastAsiaTheme="majorEastAsia" w:hAnsiTheme="majorEastAsia" w:hint="eastAsia"/>
          <w:b/>
          <w:sz w:val="24"/>
        </w:rPr>
        <w:t>分数乘法（二）</w:t>
      </w:r>
    </w:p>
    <w:p w:rsidR="001D7559" w:rsidRDefault="00611611" w:rsidP="001D7559">
      <w:pPr>
        <w:spacing w:line="360" w:lineRule="auto"/>
        <w:ind w:firstLineChars="900" w:firstLine="2160"/>
        <w:rPr>
          <w:rFonts w:asciiTheme="majorEastAsia" w:eastAsiaTheme="majorEastAsia" w:hAnsiTheme="majorEastAsia" w:hint="eastAsia"/>
          <w:sz w:val="24"/>
        </w:rPr>
      </w:pPr>
      <w:proofErr w:type="gramStart"/>
      <w:r w:rsidRPr="00611611">
        <w:rPr>
          <w:rFonts w:asciiTheme="majorEastAsia" w:eastAsiaTheme="majorEastAsia" w:hAnsiTheme="majorEastAsia" w:hint="eastAsia"/>
          <w:sz w:val="24"/>
        </w:rPr>
        <w:t>一</w:t>
      </w:r>
      <w:proofErr w:type="gramEnd"/>
      <w:r w:rsidRPr="00611611">
        <w:rPr>
          <w:rFonts w:asciiTheme="majorEastAsia" w:eastAsiaTheme="majorEastAsia" w:hAnsiTheme="majorEastAsia" w:hint="eastAsia"/>
          <w:sz w:val="24"/>
        </w:rPr>
        <w:t>个数的几分之几</w:t>
      </w:r>
      <w:r w:rsidR="001D7559">
        <w:rPr>
          <w:rFonts w:asciiTheme="majorEastAsia" w:eastAsiaTheme="majorEastAsia" w:hAnsiTheme="majorEastAsia" w:hint="eastAsia"/>
          <w:sz w:val="24"/>
        </w:rPr>
        <w:t>=</w:t>
      </w:r>
      <w:r w:rsidRPr="00611611">
        <w:rPr>
          <w:rFonts w:asciiTheme="majorEastAsia" w:eastAsiaTheme="majorEastAsia" w:hAnsiTheme="majorEastAsia" w:hint="eastAsia"/>
          <w:sz w:val="24"/>
        </w:rPr>
        <w:t>这个数×几分之几</w:t>
      </w:r>
    </w:p>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板书设计直观、突出重点，明确了新知与旧知的连接点。突显了转化方法的</w:t>
      </w:r>
      <w:r w:rsidRPr="00611611">
        <w:rPr>
          <w:rFonts w:asciiTheme="majorEastAsia" w:eastAsiaTheme="majorEastAsia" w:hAnsiTheme="majorEastAsia" w:hint="eastAsia"/>
          <w:sz w:val="24"/>
        </w:rPr>
        <w:lastRenderedPageBreak/>
        <w:t>运用。点明了结论。更加体现出分数乘法知识的内在联系。扩展了学生对分数乘法意义的理解。</w:t>
      </w:r>
    </w:p>
    <w:p w:rsidR="001D7559" w:rsidRPr="001D7559" w:rsidRDefault="00611611" w:rsidP="001D7559">
      <w:pPr>
        <w:spacing w:line="360" w:lineRule="auto"/>
        <w:ind w:firstLine="480"/>
        <w:rPr>
          <w:rFonts w:asciiTheme="majorEastAsia" w:eastAsiaTheme="majorEastAsia" w:hAnsiTheme="majorEastAsia" w:hint="eastAsia"/>
          <w:b/>
          <w:sz w:val="24"/>
        </w:rPr>
      </w:pPr>
      <w:bookmarkStart w:id="0" w:name="_GoBack"/>
      <w:r w:rsidRPr="001D7559">
        <w:rPr>
          <w:rFonts w:asciiTheme="majorEastAsia" w:eastAsiaTheme="majorEastAsia" w:hAnsiTheme="majorEastAsia" w:hint="eastAsia"/>
          <w:b/>
          <w:sz w:val="24"/>
        </w:rPr>
        <w:t>七、</w:t>
      </w:r>
      <w:proofErr w:type="gramStart"/>
      <w:r w:rsidRPr="001D7559">
        <w:rPr>
          <w:rFonts w:asciiTheme="majorEastAsia" w:eastAsiaTheme="majorEastAsia" w:hAnsiTheme="majorEastAsia" w:hint="eastAsia"/>
          <w:b/>
          <w:sz w:val="24"/>
        </w:rPr>
        <w:t>说教学</w:t>
      </w:r>
      <w:proofErr w:type="gramEnd"/>
      <w:r w:rsidRPr="001D7559">
        <w:rPr>
          <w:rFonts w:asciiTheme="majorEastAsia" w:eastAsiaTheme="majorEastAsia" w:hAnsiTheme="majorEastAsia" w:hint="eastAsia"/>
          <w:b/>
          <w:sz w:val="24"/>
        </w:rPr>
        <w:t>效果</w:t>
      </w:r>
    </w:p>
    <w:bookmarkEnd w:id="0"/>
    <w:p w:rsidR="001D7559" w:rsidRDefault="00611611" w:rsidP="001D7559">
      <w:pPr>
        <w:spacing w:line="360" w:lineRule="auto"/>
        <w:ind w:firstLine="480"/>
        <w:rPr>
          <w:rFonts w:asciiTheme="majorEastAsia" w:eastAsiaTheme="majorEastAsia" w:hAnsiTheme="majorEastAsia" w:hint="eastAsia"/>
          <w:sz w:val="24"/>
        </w:rPr>
      </w:pPr>
      <w:r w:rsidRPr="00611611">
        <w:rPr>
          <w:rFonts w:asciiTheme="majorEastAsia" w:eastAsiaTheme="majorEastAsia" w:hAnsiTheme="majorEastAsia" w:hint="eastAsia"/>
          <w:sz w:val="24"/>
        </w:rPr>
        <w:t>整节课焦老师以问题作为引领和调控课堂的主线，以策略作为方法与应用的统一，以活动作为体会知识与生活的有机联系，以评价作为学生探究的动力。以德育的渗透得到情感的升华。让学生自主参与学习的全过程，经历感知</w:t>
      </w:r>
      <w:proofErr w:type="gramStart"/>
      <w:r w:rsidRPr="00611611">
        <w:rPr>
          <w:rFonts w:asciiTheme="majorEastAsia" w:eastAsiaTheme="majorEastAsia" w:hAnsiTheme="majorEastAsia" w:hint="eastAsia"/>
          <w:sz w:val="24"/>
        </w:rPr>
        <w:t>—操作—</w:t>
      </w:r>
      <w:proofErr w:type="gramEnd"/>
      <w:r w:rsidRPr="00611611">
        <w:rPr>
          <w:rFonts w:asciiTheme="majorEastAsia" w:eastAsiaTheme="majorEastAsia" w:hAnsiTheme="majorEastAsia" w:hint="eastAsia"/>
          <w:sz w:val="24"/>
        </w:rPr>
        <w:t>推理—验证—应用。符合新课标的理念，充分发挥了学生的主体作用，体现了自主、合作、探究的学习方式。培养了学生的探究意识、创新意识。使学生学有所获，获有所悟，悟有所成。</w:t>
      </w:r>
    </w:p>
    <w:p w:rsidR="00611611" w:rsidRPr="00611611" w:rsidRDefault="00611611" w:rsidP="001D7559">
      <w:pPr>
        <w:spacing w:line="360" w:lineRule="auto"/>
        <w:ind w:firstLine="480"/>
        <w:rPr>
          <w:rFonts w:asciiTheme="majorEastAsia" w:eastAsiaTheme="majorEastAsia" w:hAnsiTheme="majorEastAsia"/>
          <w:sz w:val="24"/>
        </w:rPr>
      </w:pPr>
      <w:r w:rsidRPr="00611611">
        <w:rPr>
          <w:rFonts w:asciiTheme="majorEastAsia" w:eastAsiaTheme="majorEastAsia" w:hAnsiTheme="majorEastAsia" w:hint="eastAsia"/>
          <w:sz w:val="24"/>
        </w:rPr>
        <w:t>我的说课到此结束，谢谢大家。</w:t>
      </w:r>
    </w:p>
    <w:p w:rsidR="00E4202C" w:rsidRPr="00611611" w:rsidRDefault="00E4202C" w:rsidP="00611611">
      <w:pPr>
        <w:spacing w:line="360" w:lineRule="auto"/>
        <w:rPr>
          <w:rFonts w:asciiTheme="majorEastAsia" w:eastAsiaTheme="majorEastAsia" w:hAnsiTheme="majorEastAsia"/>
          <w:sz w:val="24"/>
        </w:rPr>
      </w:pPr>
    </w:p>
    <w:p w:rsidR="00611611" w:rsidRPr="00611611" w:rsidRDefault="00611611" w:rsidP="00611611">
      <w:pPr>
        <w:spacing w:line="360" w:lineRule="auto"/>
        <w:rPr>
          <w:rFonts w:asciiTheme="majorEastAsia" w:eastAsiaTheme="majorEastAsia" w:hAnsiTheme="majorEastAsia"/>
          <w:sz w:val="24"/>
        </w:rPr>
      </w:pPr>
    </w:p>
    <w:sectPr w:rsidR="00611611" w:rsidRPr="0061161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B99" w:rsidRDefault="00E00B99" w:rsidP="001D7559">
      <w:r>
        <w:separator/>
      </w:r>
    </w:p>
  </w:endnote>
  <w:endnote w:type="continuationSeparator" w:id="0">
    <w:p w:rsidR="00E00B99" w:rsidRDefault="00E00B99" w:rsidP="001D7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52186"/>
      <w:docPartObj>
        <w:docPartGallery w:val="Page Numbers (Bottom of Page)"/>
        <w:docPartUnique/>
      </w:docPartObj>
    </w:sdtPr>
    <w:sdtContent>
      <w:p w:rsidR="001D7559" w:rsidRDefault="001D7559">
        <w:pPr>
          <w:pStyle w:val="a4"/>
          <w:jc w:val="center"/>
        </w:pPr>
        <w:r>
          <w:fldChar w:fldCharType="begin"/>
        </w:r>
        <w:r>
          <w:instrText>PAGE   \* MERGEFORMAT</w:instrText>
        </w:r>
        <w:r>
          <w:fldChar w:fldCharType="separate"/>
        </w:r>
        <w:r w:rsidRPr="001D7559">
          <w:rPr>
            <w:noProof/>
            <w:lang w:val="zh-CN"/>
          </w:rPr>
          <w:t>4</w:t>
        </w:r>
        <w:r>
          <w:fldChar w:fldCharType="end"/>
        </w:r>
      </w:p>
    </w:sdtContent>
  </w:sdt>
  <w:p w:rsidR="001D7559" w:rsidRDefault="001D755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B99" w:rsidRDefault="00E00B99" w:rsidP="001D7559">
      <w:r>
        <w:separator/>
      </w:r>
    </w:p>
  </w:footnote>
  <w:footnote w:type="continuationSeparator" w:id="0">
    <w:p w:rsidR="00E00B99" w:rsidRDefault="00E00B99" w:rsidP="001D7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974"/>
    <w:rsid w:val="001D7559"/>
    <w:rsid w:val="00611611"/>
    <w:rsid w:val="007E3974"/>
    <w:rsid w:val="00E00B99"/>
    <w:rsid w:val="00E42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75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7559"/>
    <w:rPr>
      <w:sz w:val="18"/>
      <w:szCs w:val="18"/>
    </w:rPr>
  </w:style>
  <w:style w:type="paragraph" w:styleId="a4">
    <w:name w:val="footer"/>
    <w:basedOn w:val="a"/>
    <w:link w:val="Char0"/>
    <w:uiPriority w:val="99"/>
    <w:unhideWhenUsed/>
    <w:rsid w:val="001D7559"/>
    <w:pPr>
      <w:tabs>
        <w:tab w:val="center" w:pos="4153"/>
        <w:tab w:val="right" w:pos="8306"/>
      </w:tabs>
      <w:snapToGrid w:val="0"/>
      <w:jc w:val="left"/>
    </w:pPr>
    <w:rPr>
      <w:sz w:val="18"/>
      <w:szCs w:val="18"/>
    </w:rPr>
  </w:style>
  <w:style w:type="character" w:customStyle="1" w:styleId="Char0">
    <w:name w:val="页脚 Char"/>
    <w:basedOn w:val="a0"/>
    <w:link w:val="a4"/>
    <w:uiPriority w:val="99"/>
    <w:rsid w:val="001D755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75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7559"/>
    <w:rPr>
      <w:sz w:val="18"/>
      <w:szCs w:val="18"/>
    </w:rPr>
  </w:style>
  <w:style w:type="paragraph" w:styleId="a4">
    <w:name w:val="footer"/>
    <w:basedOn w:val="a"/>
    <w:link w:val="Char0"/>
    <w:uiPriority w:val="99"/>
    <w:unhideWhenUsed/>
    <w:rsid w:val="001D7559"/>
    <w:pPr>
      <w:tabs>
        <w:tab w:val="center" w:pos="4153"/>
        <w:tab w:val="right" w:pos="8306"/>
      </w:tabs>
      <w:snapToGrid w:val="0"/>
      <w:jc w:val="left"/>
    </w:pPr>
    <w:rPr>
      <w:sz w:val="18"/>
      <w:szCs w:val="18"/>
    </w:rPr>
  </w:style>
  <w:style w:type="character" w:customStyle="1" w:styleId="Char0">
    <w:name w:val="页脚 Char"/>
    <w:basedOn w:val="a0"/>
    <w:link w:val="a4"/>
    <w:uiPriority w:val="99"/>
    <w:rsid w:val="001D755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210357">
      <w:bodyDiv w:val="1"/>
      <w:marLeft w:val="0"/>
      <w:marRight w:val="0"/>
      <w:marTop w:val="0"/>
      <w:marBottom w:val="0"/>
      <w:divBdr>
        <w:top w:val="none" w:sz="0" w:space="0" w:color="auto"/>
        <w:left w:val="none" w:sz="0" w:space="0" w:color="auto"/>
        <w:bottom w:val="none" w:sz="0" w:space="0" w:color="auto"/>
        <w:right w:val="none" w:sz="0" w:space="0" w:color="auto"/>
      </w:divBdr>
      <w:divsChild>
        <w:div w:id="996225501">
          <w:marLeft w:val="0"/>
          <w:marRight w:val="0"/>
          <w:marTop w:val="0"/>
          <w:marBottom w:val="90"/>
          <w:divBdr>
            <w:top w:val="single" w:sz="6" w:space="0" w:color="D3D3D3"/>
            <w:left w:val="single" w:sz="6" w:space="0" w:color="D3D3D3"/>
            <w:bottom w:val="single" w:sz="6" w:space="0" w:color="D3D3D3"/>
            <w:right w:val="single" w:sz="6" w:space="0" w:color="D3D3D3"/>
          </w:divBdr>
          <w:divsChild>
            <w:div w:id="1337153020">
              <w:marLeft w:val="75"/>
              <w:marRight w:val="75"/>
              <w:marTop w:val="0"/>
              <w:marBottom w:val="0"/>
              <w:divBdr>
                <w:top w:val="none" w:sz="0" w:space="0" w:color="auto"/>
                <w:left w:val="none" w:sz="0" w:space="0" w:color="auto"/>
                <w:bottom w:val="none" w:sz="0" w:space="0" w:color="auto"/>
                <w:right w:val="none" w:sz="0" w:space="0" w:color="auto"/>
              </w:divBdr>
              <w:divsChild>
                <w:div w:id="1386298871">
                  <w:marLeft w:val="0"/>
                  <w:marRight w:val="0"/>
                  <w:marTop w:val="0"/>
                  <w:marBottom w:val="0"/>
                  <w:divBdr>
                    <w:top w:val="none" w:sz="0" w:space="0" w:color="auto"/>
                    <w:left w:val="none" w:sz="0" w:space="0" w:color="auto"/>
                    <w:bottom w:val="none" w:sz="0" w:space="0" w:color="auto"/>
                    <w:right w:val="none" w:sz="0" w:space="0" w:color="auto"/>
                  </w:divBdr>
                  <w:divsChild>
                    <w:div w:id="1084107798">
                      <w:marLeft w:val="0"/>
                      <w:marRight w:val="0"/>
                      <w:marTop w:val="0"/>
                      <w:marBottom w:val="0"/>
                      <w:divBdr>
                        <w:top w:val="none" w:sz="0" w:space="0" w:color="auto"/>
                        <w:left w:val="none" w:sz="0" w:space="0" w:color="auto"/>
                        <w:bottom w:val="none" w:sz="0" w:space="0" w:color="auto"/>
                        <w:right w:val="none" w:sz="0" w:space="0" w:color="auto"/>
                      </w:divBdr>
                      <w:divsChild>
                        <w:div w:id="1503813343">
                          <w:marLeft w:val="0"/>
                          <w:marRight w:val="0"/>
                          <w:marTop w:val="0"/>
                          <w:marBottom w:val="0"/>
                          <w:divBdr>
                            <w:top w:val="none" w:sz="0" w:space="0" w:color="auto"/>
                            <w:left w:val="none" w:sz="0" w:space="0" w:color="auto"/>
                            <w:bottom w:val="none" w:sz="0" w:space="0" w:color="auto"/>
                            <w:right w:val="none" w:sz="0" w:space="0" w:color="auto"/>
                          </w:divBdr>
                          <w:divsChild>
                            <w:div w:id="1621230698">
                              <w:marLeft w:val="0"/>
                              <w:marRight w:val="0"/>
                              <w:marTop w:val="0"/>
                              <w:marBottom w:val="0"/>
                              <w:divBdr>
                                <w:top w:val="none" w:sz="0" w:space="0" w:color="auto"/>
                                <w:left w:val="none" w:sz="0" w:space="0" w:color="auto"/>
                                <w:bottom w:val="none" w:sz="0" w:space="0" w:color="auto"/>
                                <w:right w:val="none" w:sz="0" w:space="0" w:color="auto"/>
                              </w:divBdr>
                              <w:divsChild>
                                <w:div w:id="2083985732">
                                  <w:marLeft w:val="0"/>
                                  <w:marRight w:val="0"/>
                                  <w:marTop w:val="0"/>
                                  <w:marBottom w:val="0"/>
                                  <w:divBdr>
                                    <w:top w:val="none" w:sz="0" w:space="0" w:color="auto"/>
                                    <w:left w:val="none" w:sz="0" w:space="0" w:color="auto"/>
                                    <w:bottom w:val="none" w:sz="0" w:space="0" w:color="auto"/>
                                    <w:right w:val="none" w:sz="0" w:space="0" w:color="auto"/>
                                  </w:divBdr>
                                  <w:divsChild>
                                    <w:div w:id="210183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555303">
          <w:marLeft w:val="0"/>
          <w:marRight w:val="0"/>
          <w:marTop w:val="0"/>
          <w:marBottom w:val="90"/>
          <w:divBdr>
            <w:top w:val="single" w:sz="6" w:space="0" w:color="DEDEDE"/>
            <w:left w:val="single" w:sz="6" w:space="0" w:color="DEDEDE"/>
            <w:bottom w:val="single" w:sz="6" w:space="0" w:color="DEDEDE"/>
            <w:right w:val="single" w:sz="6" w:space="0" w:color="DEDEDE"/>
          </w:divBdr>
          <w:divsChild>
            <w:div w:id="1571306303">
              <w:marLeft w:val="0"/>
              <w:marRight w:val="0"/>
              <w:marTop w:val="0"/>
              <w:marBottom w:val="0"/>
              <w:divBdr>
                <w:top w:val="none" w:sz="0" w:space="0" w:color="auto"/>
                <w:left w:val="none" w:sz="0" w:space="0" w:color="auto"/>
                <w:bottom w:val="none" w:sz="0" w:space="0" w:color="auto"/>
                <w:right w:val="none" w:sz="0" w:space="0" w:color="auto"/>
              </w:divBdr>
              <w:divsChild>
                <w:div w:id="30724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533451">
          <w:marLeft w:val="0"/>
          <w:marRight w:val="0"/>
          <w:marTop w:val="0"/>
          <w:marBottom w:val="90"/>
          <w:divBdr>
            <w:top w:val="single" w:sz="6" w:space="0" w:color="D3D3D3"/>
            <w:left w:val="single" w:sz="6" w:space="0" w:color="D3D3D3"/>
            <w:bottom w:val="single" w:sz="6" w:space="0" w:color="D3D3D3"/>
            <w:right w:val="single" w:sz="6" w:space="0" w:color="D3D3D3"/>
          </w:divBdr>
          <w:divsChild>
            <w:div w:id="208958635">
              <w:marLeft w:val="75"/>
              <w:marRight w:val="75"/>
              <w:marTop w:val="0"/>
              <w:marBottom w:val="0"/>
              <w:divBdr>
                <w:top w:val="none" w:sz="0" w:space="0" w:color="auto"/>
                <w:left w:val="none" w:sz="0" w:space="0" w:color="auto"/>
                <w:bottom w:val="none" w:sz="0" w:space="0" w:color="auto"/>
                <w:right w:val="none" w:sz="0" w:space="0" w:color="auto"/>
              </w:divBdr>
              <w:divsChild>
                <w:div w:id="1539126199">
                  <w:marLeft w:val="0"/>
                  <w:marRight w:val="0"/>
                  <w:marTop w:val="0"/>
                  <w:marBottom w:val="0"/>
                  <w:divBdr>
                    <w:top w:val="none" w:sz="0" w:space="0" w:color="auto"/>
                    <w:left w:val="none" w:sz="0" w:space="0" w:color="auto"/>
                    <w:bottom w:val="none" w:sz="0" w:space="0" w:color="auto"/>
                    <w:right w:val="none" w:sz="0" w:space="0" w:color="auto"/>
                  </w:divBdr>
                  <w:divsChild>
                    <w:div w:id="1272542882">
                      <w:marLeft w:val="0"/>
                      <w:marRight w:val="0"/>
                      <w:marTop w:val="0"/>
                      <w:marBottom w:val="0"/>
                      <w:divBdr>
                        <w:top w:val="none" w:sz="0" w:space="0" w:color="auto"/>
                        <w:left w:val="none" w:sz="0" w:space="0" w:color="auto"/>
                        <w:bottom w:val="none" w:sz="0" w:space="0" w:color="auto"/>
                        <w:right w:val="none" w:sz="0" w:space="0" w:color="auto"/>
                      </w:divBdr>
                      <w:divsChild>
                        <w:div w:id="1388603421">
                          <w:marLeft w:val="0"/>
                          <w:marRight w:val="0"/>
                          <w:marTop w:val="0"/>
                          <w:marBottom w:val="0"/>
                          <w:divBdr>
                            <w:top w:val="none" w:sz="0" w:space="0" w:color="auto"/>
                            <w:left w:val="none" w:sz="0" w:space="0" w:color="auto"/>
                            <w:bottom w:val="none" w:sz="0" w:space="0" w:color="auto"/>
                            <w:right w:val="none" w:sz="0" w:space="0" w:color="auto"/>
                          </w:divBdr>
                          <w:divsChild>
                            <w:div w:id="1971671485">
                              <w:marLeft w:val="0"/>
                              <w:marRight w:val="0"/>
                              <w:marTop w:val="0"/>
                              <w:marBottom w:val="0"/>
                              <w:divBdr>
                                <w:top w:val="none" w:sz="0" w:space="0" w:color="auto"/>
                                <w:left w:val="none" w:sz="0" w:space="0" w:color="auto"/>
                                <w:bottom w:val="none" w:sz="0" w:space="0" w:color="auto"/>
                                <w:right w:val="none" w:sz="0" w:space="0" w:color="auto"/>
                              </w:divBdr>
                              <w:divsChild>
                                <w:div w:id="1875578454">
                                  <w:marLeft w:val="0"/>
                                  <w:marRight w:val="0"/>
                                  <w:marTop w:val="0"/>
                                  <w:marBottom w:val="0"/>
                                  <w:divBdr>
                                    <w:top w:val="none" w:sz="0" w:space="0" w:color="auto"/>
                                    <w:left w:val="none" w:sz="0" w:space="0" w:color="auto"/>
                                    <w:bottom w:val="none" w:sz="0" w:space="0" w:color="auto"/>
                                    <w:right w:val="none" w:sz="0" w:space="0" w:color="auto"/>
                                  </w:divBdr>
                                  <w:divsChild>
                                    <w:div w:id="297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4842889">
          <w:marLeft w:val="0"/>
          <w:marRight w:val="0"/>
          <w:marTop w:val="0"/>
          <w:marBottom w:val="90"/>
          <w:divBdr>
            <w:top w:val="single" w:sz="6" w:space="0" w:color="D3D3D3"/>
            <w:left w:val="single" w:sz="6" w:space="0" w:color="D3D3D3"/>
            <w:bottom w:val="single" w:sz="6" w:space="0" w:color="D3D3D3"/>
            <w:right w:val="single" w:sz="6" w:space="0" w:color="D3D3D3"/>
          </w:divBdr>
          <w:divsChild>
            <w:div w:id="1412043855">
              <w:marLeft w:val="75"/>
              <w:marRight w:val="75"/>
              <w:marTop w:val="0"/>
              <w:marBottom w:val="0"/>
              <w:divBdr>
                <w:top w:val="none" w:sz="0" w:space="0" w:color="auto"/>
                <w:left w:val="none" w:sz="0" w:space="0" w:color="auto"/>
                <w:bottom w:val="none" w:sz="0" w:space="0" w:color="auto"/>
                <w:right w:val="none" w:sz="0" w:space="0" w:color="auto"/>
              </w:divBdr>
              <w:divsChild>
                <w:div w:id="1956252251">
                  <w:marLeft w:val="0"/>
                  <w:marRight w:val="0"/>
                  <w:marTop w:val="0"/>
                  <w:marBottom w:val="0"/>
                  <w:divBdr>
                    <w:top w:val="none" w:sz="0" w:space="0" w:color="auto"/>
                    <w:left w:val="none" w:sz="0" w:space="0" w:color="auto"/>
                    <w:bottom w:val="none" w:sz="0" w:space="0" w:color="auto"/>
                    <w:right w:val="none" w:sz="0" w:space="0" w:color="auto"/>
                  </w:divBdr>
                  <w:divsChild>
                    <w:div w:id="1427654567">
                      <w:marLeft w:val="0"/>
                      <w:marRight w:val="0"/>
                      <w:marTop w:val="0"/>
                      <w:marBottom w:val="0"/>
                      <w:divBdr>
                        <w:top w:val="none" w:sz="0" w:space="0" w:color="auto"/>
                        <w:left w:val="none" w:sz="0" w:space="0" w:color="auto"/>
                        <w:bottom w:val="none" w:sz="0" w:space="0" w:color="auto"/>
                        <w:right w:val="none" w:sz="0" w:space="0" w:color="auto"/>
                      </w:divBdr>
                      <w:divsChild>
                        <w:div w:id="468866933">
                          <w:marLeft w:val="0"/>
                          <w:marRight w:val="0"/>
                          <w:marTop w:val="0"/>
                          <w:marBottom w:val="0"/>
                          <w:divBdr>
                            <w:top w:val="none" w:sz="0" w:space="0" w:color="auto"/>
                            <w:left w:val="none" w:sz="0" w:space="0" w:color="auto"/>
                            <w:bottom w:val="none" w:sz="0" w:space="0" w:color="auto"/>
                            <w:right w:val="none" w:sz="0" w:space="0" w:color="auto"/>
                          </w:divBdr>
                          <w:divsChild>
                            <w:div w:id="1579632552">
                              <w:marLeft w:val="0"/>
                              <w:marRight w:val="0"/>
                              <w:marTop w:val="0"/>
                              <w:marBottom w:val="0"/>
                              <w:divBdr>
                                <w:top w:val="none" w:sz="0" w:space="0" w:color="auto"/>
                                <w:left w:val="none" w:sz="0" w:space="0" w:color="auto"/>
                                <w:bottom w:val="none" w:sz="0" w:space="0" w:color="auto"/>
                                <w:right w:val="none" w:sz="0" w:space="0" w:color="auto"/>
                              </w:divBdr>
                              <w:divsChild>
                                <w:div w:id="1133982719">
                                  <w:marLeft w:val="0"/>
                                  <w:marRight w:val="0"/>
                                  <w:marTop w:val="0"/>
                                  <w:marBottom w:val="0"/>
                                  <w:divBdr>
                                    <w:top w:val="none" w:sz="0" w:space="0" w:color="auto"/>
                                    <w:left w:val="none" w:sz="0" w:space="0" w:color="auto"/>
                                    <w:bottom w:val="none" w:sz="0" w:space="0" w:color="auto"/>
                                    <w:right w:val="none" w:sz="0" w:space="0" w:color="auto"/>
                                  </w:divBdr>
                                  <w:divsChild>
                                    <w:div w:id="152451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160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384</Words>
  <Characters>2189</Characters>
  <Application>Microsoft Office Word</Application>
  <DocSecurity>0</DocSecurity>
  <Lines>18</Lines>
  <Paragraphs>5</Paragraphs>
  <ScaleCrop>false</ScaleCrop>
  <Company>Microsoft</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2017-10-08T07:40:00Z</dcterms:created>
  <dcterms:modified xsi:type="dcterms:W3CDTF">2017-10-25T15:01:00Z</dcterms:modified>
</cp:coreProperties>
</file>